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978" w:rsidRPr="00247C75" w:rsidRDefault="00DF2491" w:rsidP="00DF2491">
      <w:pPr>
        <w:jc w:val="right"/>
        <w:rPr>
          <w:rFonts w:ascii="Arial" w:eastAsia="Arial" w:hAnsi="Arial" w:cs="Arial"/>
          <w:b/>
          <w:color w:val="D9D9D9" w:themeColor="background1" w:themeShade="D9"/>
          <w:spacing w:val="-5"/>
          <w:w w:val="105"/>
          <w:sz w:val="35"/>
          <w:lang w:val="en-US"/>
        </w:rPr>
      </w:pPr>
      <w:r w:rsidRPr="00247C75">
        <w:rPr>
          <w:rFonts w:ascii="Arial" w:eastAsia="Arial" w:hAnsi="Arial" w:cs="Arial"/>
          <w:b/>
          <w:color w:val="D9D9D9" w:themeColor="background1" w:themeShade="D9"/>
          <w:spacing w:val="-5"/>
          <w:w w:val="105"/>
          <w:sz w:val="35"/>
          <w:lang w:val="en-US"/>
        </w:rPr>
        <w:t>Logo</w:t>
      </w:r>
    </w:p>
    <w:p w:rsidR="001F4B30" w:rsidRDefault="001F4B30">
      <w:pPr>
        <w:rPr>
          <w:rFonts w:ascii="Arial" w:eastAsia="Arial" w:hAnsi="Arial" w:cs="Arial"/>
          <w:b/>
          <w:spacing w:val="-5"/>
          <w:w w:val="105"/>
          <w:sz w:val="35"/>
          <w:lang w:val="en-US"/>
        </w:rPr>
      </w:pPr>
    </w:p>
    <w:p w:rsidR="001F4B30" w:rsidRDefault="001F4B30">
      <w:pPr>
        <w:rPr>
          <w:rFonts w:ascii="Arial" w:eastAsia="Arial" w:hAnsi="Arial" w:cs="Arial"/>
          <w:b/>
          <w:spacing w:val="-5"/>
          <w:w w:val="105"/>
          <w:sz w:val="35"/>
          <w:lang w:val="en-US"/>
        </w:rPr>
      </w:pPr>
    </w:p>
    <w:p w:rsidR="001F4B30" w:rsidRDefault="001F4B30">
      <w:pPr>
        <w:rPr>
          <w:rFonts w:ascii="Arial" w:eastAsia="Arial" w:hAnsi="Arial" w:cs="Arial"/>
          <w:b/>
          <w:spacing w:val="-5"/>
          <w:w w:val="105"/>
          <w:sz w:val="35"/>
          <w:lang w:val="en-US"/>
        </w:rPr>
      </w:pPr>
    </w:p>
    <w:p w:rsidR="00B13A9A" w:rsidRDefault="00247C75">
      <w:pPr>
        <w:rPr>
          <w:rFonts w:ascii="Arial" w:eastAsia="Arial" w:hAnsi="Arial" w:cs="Arial"/>
          <w:b/>
          <w:spacing w:val="-5"/>
          <w:w w:val="105"/>
          <w:sz w:val="35"/>
          <w:lang w:val="en-US"/>
        </w:rPr>
      </w:pPr>
      <w:r>
        <w:rPr>
          <w:rFonts w:ascii="Arial" w:eastAsia="Arial" w:hAnsi="Arial" w:cs="Arial"/>
          <w:b/>
          <w:spacing w:val="-5"/>
          <w:w w:val="105"/>
          <w:sz w:val="35"/>
          <w:lang w:val="en-US"/>
        </w:rPr>
        <w:t>Statement for</w:t>
      </w:r>
      <w:r w:rsidR="001C6D40" w:rsidRPr="00B438B6">
        <w:rPr>
          <w:rFonts w:ascii="Arial" w:eastAsia="Arial" w:hAnsi="Arial" w:cs="Arial"/>
          <w:b/>
          <w:spacing w:val="-5"/>
          <w:w w:val="105"/>
          <w:sz w:val="35"/>
          <w:lang w:val="en-US"/>
        </w:rPr>
        <w:t xml:space="preserve"> change</w:t>
      </w:r>
      <w:r>
        <w:rPr>
          <w:rFonts w:ascii="Arial" w:eastAsia="Arial" w:hAnsi="Arial" w:cs="Arial"/>
          <w:b/>
          <w:spacing w:val="-5"/>
          <w:w w:val="105"/>
          <w:sz w:val="35"/>
          <w:lang w:val="en-US"/>
        </w:rPr>
        <w:t xml:space="preserve"> of SafeCom server </w:t>
      </w:r>
    </w:p>
    <w:p w:rsidR="004D0978" w:rsidRPr="00B438B6" w:rsidRDefault="004D0978">
      <w:pPr>
        <w:rPr>
          <w:rFonts w:ascii="Arial" w:eastAsia="Arial" w:hAnsi="Arial" w:cs="Arial"/>
          <w:b/>
          <w:spacing w:val="-5"/>
          <w:w w:val="105"/>
          <w:sz w:val="35"/>
          <w:lang w:val="en-US"/>
        </w:rPr>
      </w:pPr>
    </w:p>
    <w:p w:rsidR="00247C75" w:rsidRDefault="004D0978">
      <w:pPr>
        <w:rPr>
          <w:rFonts w:ascii="Arial" w:hAnsi="Arial" w:cs="Arial"/>
          <w:color w:val="BFBFBF" w:themeColor="background1" w:themeShade="BF"/>
          <w:lang w:val="en-US"/>
        </w:rPr>
      </w:pPr>
      <w:r w:rsidRPr="00DF2491">
        <w:rPr>
          <w:rFonts w:ascii="Arial" w:hAnsi="Arial" w:cs="Arial"/>
          <w:color w:val="BFBFBF" w:themeColor="background1" w:themeShade="BF"/>
          <w:lang w:val="en-US"/>
        </w:rPr>
        <w:t xml:space="preserve">“Name of the end user” </w:t>
      </w:r>
      <w:r w:rsidR="00247C75">
        <w:rPr>
          <w:rFonts w:ascii="Arial" w:hAnsi="Arial" w:cs="Arial"/>
          <w:lang w:val="en-US"/>
        </w:rPr>
        <w:t xml:space="preserve">has retired / will retire the server that runs SafeCom. The existing server is </w:t>
      </w:r>
      <w:r w:rsidR="00247C75">
        <w:rPr>
          <w:rFonts w:ascii="Arial" w:hAnsi="Arial" w:cs="Arial"/>
          <w:color w:val="BFBFBF" w:themeColor="background1" w:themeShade="BF"/>
          <w:lang w:val="en-US"/>
        </w:rPr>
        <w:t>“Name of old server</w:t>
      </w:r>
      <w:r w:rsidR="00247C75" w:rsidRPr="00DF2491">
        <w:rPr>
          <w:rFonts w:ascii="Arial" w:hAnsi="Arial" w:cs="Arial"/>
          <w:color w:val="BFBFBF" w:themeColor="background1" w:themeShade="BF"/>
          <w:lang w:val="en-US"/>
        </w:rPr>
        <w:t xml:space="preserve">” </w:t>
      </w:r>
      <w:r w:rsidR="00247C75">
        <w:rPr>
          <w:rFonts w:ascii="Arial" w:hAnsi="Arial" w:cs="Arial"/>
          <w:lang w:val="en-US"/>
        </w:rPr>
        <w:t xml:space="preserve">and the current license key is </w:t>
      </w:r>
      <w:r w:rsidR="00247C75">
        <w:rPr>
          <w:rFonts w:ascii="Arial" w:hAnsi="Arial" w:cs="Arial"/>
          <w:color w:val="BFBFBF" w:themeColor="background1" w:themeShade="BF"/>
          <w:lang w:val="en-US"/>
        </w:rPr>
        <w:t>“</w:t>
      </w:r>
      <w:r w:rsidR="00247C75">
        <w:rPr>
          <w:rFonts w:ascii="Arial" w:hAnsi="Arial" w:cs="Arial"/>
          <w:color w:val="BFBFBF" w:themeColor="background1" w:themeShade="BF"/>
          <w:lang w:val="en-US"/>
        </w:rPr>
        <w:t>current license key”.</w:t>
      </w:r>
    </w:p>
    <w:p w:rsidR="00247C75" w:rsidRDefault="00247C7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new server </w:t>
      </w:r>
      <w:proofErr w:type="gramStart"/>
      <w:r>
        <w:rPr>
          <w:rFonts w:ascii="Arial" w:hAnsi="Arial" w:cs="Arial"/>
          <w:lang w:val="en-US"/>
        </w:rPr>
        <w:t>is:</w:t>
      </w:r>
      <w:proofErr w:type="gramEnd"/>
      <w:r>
        <w:rPr>
          <w:rFonts w:ascii="Arial" w:hAnsi="Arial" w:cs="Arial"/>
          <w:lang w:val="en-US"/>
        </w:rPr>
        <w:t xml:space="preserve"> </w:t>
      </w:r>
      <w:r w:rsidR="00DF2491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color w:val="BFBFBF" w:themeColor="background1" w:themeShade="BF"/>
          <w:lang w:val="en-US"/>
        </w:rPr>
        <w:t xml:space="preserve">“Name of </w:t>
      </w:r>
      <w:r>
        <w:rPr>
          <w:rFonts w:ascii="Arial" w:hAnsi="Arial" w:cs="Arial"/>
          <w:color w:val="BFBFBF" w:themeColor="background1" w:themeShade="BF"/>
          <w:lang w:val="en-US"/>
        </w:rPr>
        <w:t xml:space="preserve">new </w:t>
      </w:r>
      <w:r>
        <w:rPr>
          <w:rFonts w:ascii="Arial" w:hAnsi="Arial" w:cs="Arial"/>
          <w:color w:val="BFBFBF" w:themeColor="background1" w:themeShade="BF"/>
          <w:lang w:val="en-US"/>
        </w:rPr>
        <w:t>server</w:t>
      </w:r>
      <w:r w:rsidRPr="00DF2491">
        <w:rPr>
          <w:rFonts w:ascii="Arial" w:hAnsi="Arial" w:cs="Arial"/>
          <w:color w:val="BFBFBF" w:themeColor="background1" w:themeShade="BF"/>
          <w:lang w:val="en-US"/>
        </w:rPr>
        <w:t xml:space="preserve">” </w:t>
      </w:r>
      <w:r w:rsidRPr="004D0978">
        <w:rPr>
          <w:rFonts w:ascii="Arial" w:hAnsi="Arial" w:cs="Arial"/>
          <w:lang w:val="en-US"/>
        </w:rPr>
        <w:t xml:space="preserve"> </w:t>
      </w:r>
    </w:p>
    <w:p w:rsidR="00247C75" w:rsidRDefault="00247C75">
      <w:pPr>
        <w:rPr>
          <w:rFonts w:ascii="Arial" w:hAnsi="Arial" w:cs="Arial"/>
          <w:lang w:val="en-US"/>
        </w:rPr>
      </w:pPr>
      <w:bookmarkStart w:id="0" w:name="_GoBack"/>
      <w:bookmarkEnd w:id="0"/>
      <w:r>
        <w:rPr>
          <w:rFonts w:ascii="Arial" w:hAnsi="Arial" w:cs="Arial"/>
          <w:lang w:val="en-US"/>
        </w:rPr>
        <w:t xml:space="preserve">The SafeCom license key for </w:t>
      </w:r>
      <w:r>
        <w:rPr>
          <w:rFonts w:ascii="Arial" w:hAnsi="Arial" w:cs="Arial"/>
          <w:color w:val="BFBFBF" w:themeColor="background1" w:themeShade="BF"/>
          <w:lang w:val="en-US"/>
        </w:rPr>
        <w:t>“Name of old server</w:t>
      </w:r>
      <w:r w:rsidRPr="00DF2491">
        <w:rPr>
          <w:rFonts w:ascii="Arial" w:hAnsi="Arial" w:cs="Arial"/>
          <w:color w:val="BFBFBF" w:themeColor="background1" w:themeShade="BF"/>
          <w:lang w:val="en-US"/>
        </w:rPr>
        <w:t xml:space="preserve">” </w:t>
      </w:r>
      <w:r w:rsidRPr="004D097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 will no longer be used. </w:t>
      </w:r>
    </w:p>
    <w:p w:rsidR="000B3244" w:rsidRDefault="001C6D4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</w:p>
    <w:p w:rsidR="00F86F6E" w:rsidRDefault="00F86F6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Date for transfer: </w:t>
      </w:r>
    </w:p>
    <w:p w:rsidR="00F86F6E" w:rsidRDefault="00F86F6E">
      <w:pPr>
        <w:rPr>
          <w:rFonts w:ascii="Arial" w:hAnsi="Arial" w:cs="Arial"/>
          <w:lang w:val="en-US"/>
        </w:rPr>
      </w:pPr>
    </w:p>
    <w:p w:rsidR="00F86F6E" w:rsidRDefault="00F86F6E">
      <w:pPr>
        <w:rPr>
          <w:rFonts w:ascii="Arial" w:hAnsi="Arial" w:cs="Arial"/>
          <w:lang w:val="en-US"/>
        </w:rPr>
      </w:pPr>
    </w:p>
    <w:p w:rsidR="00F86F6E" w:rsidRDefault="00F86F6E">
      <w:pPr>
        <w:rPr>
          <w:rFonts w:ascii="Arial" w:hAnsi="Arial" w:cs="Arial"/>
          <w:lang w:val="en-US"/>
        </w:rPr>
      </w:pPr>
    </w:p>
    <w:p w:rsidR="00F86F6E" w:rsidRDefault="00F86F6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Name: </w:t>
      </w:r>
      <w:r w:rsidR="004C23D5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_________________________________________</w:t>
      </w:r>
    </w:p>
    <w:p w:rsidR="00F86F6E" w:rsidRDefault="00F86F6E">
      <w:pPr>
        <w:rPr>
          <w:rFonts w:ascii="Arial" w:hAnsi="Arial" w:cs="Arial"/>
          <w:lang w:val="en-US"/>
        </w:rPr>
      </w:pPr>
    </w:p>
    <w:p w:rsidR="00F86F6E" w:rsidRDefault="00F86F6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Signature:</w:t>
      </w:r>
      <w:r w:rsidR="004C23D5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______________________________________</w:t>
      </w:r>
      <w:r w:rsidR="004C23D5">
        <w:rPr>
          <w:rFonts w:ascii="Arial" w:hAnsi="Arial" w:cs="Arial"/>
          <w:lang w:val="en-US"/>
        </w:rPr>
        <w:t>___</w:t>
      </w:r>
    </w:p>
    <w:p w:rsidR="00F86F6E" w:rsidRDefault="00F86F6E">
      <w:pPr>
        <w:rPr>
          <w:rFonts w:ascii="Arial" w:hAnsi="Arial" w:cs="Arial"/>
          <w:lang w:val="en-US"/>
        </w:rPr>
      </w:pPr>
    </w:p>
    <w:p w:rsidR="00F86F6E" w:rsidRPr="004D0978" w:rsidRDefault="00F86F6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Date: </w:t>
      </w:r>
      <w:r w:rsidR="004C23D5">
        <w:rPr>
          <w:rFonts w:ascii="Arial" w:hAnsi="Arial" w:cs="Arial"/>
          <w:lang w:val="en-US"/>
        </w:rPr>
        <w:tab/>
      </w:r>
      <w:r w:rsidR="004C23D5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_____________</w:t>
      </w:r>
    </w:p>
    <w:p w:rsidR="004D0978" w:rsidRPr="004D0978" w:rsidRDefault="004D0978">
      <w:pPr>
        <w:rPr>
          <w:rFonts w:ascii="Arial" w:eastAsia="Arial" w:hAnsi="Arial" w:cs="Arial"/>
          <w:b/>
          <w:spacing w:val="-5"/>
          <w:w w:val="105"/>
          <w:sz w:val="35"/>
          <w:lang w:val="en-US"/>
        </w:rPr>
      </w:pPr>
    </w:p>
    <w:p w:rsidR="004D0978" w:rsidRPr="004D0978" w:rsidRDefault="004D0978">
      <w:pPr>
        <w:rPr>
          <w:lang w:val="en-US"/>
        </w:rPr>
      </w:pPr>
    </w:p>
    <w:sectPr w:rsidR="004D0978" w:rsidRPr="004D0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D6385"/>
    <w:multiLevelType w:val="hybridMultilevel"/>
    <w:tmpl w:val="69F2C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978"/>
    <w:rsid w:val="0001174E"/>
    <w:rsid w:val="00041520"/>
    <w:rsid w:val="000B3244"/>
    <w:rsid w:val="000B3E7A"/>
    <w:rsid w:val="000B4E3B"/>
    <w:rsid w:val="000E342C"/>
    <w:rsid w:val="00125CFD"/>
    <w:rsid w:val="00127860"/>
    <w:rsid w:val="001A6B24"/>
    <w:rsid w:val="001C6D40"/>
    <w:rsid w:val="001F4421"/>
    <w:rsid w:val="001F4B30"/>
    <w:rsid w:val="00247C75"/>
    <w:rsid w:val="002C062D"/>
    <w:rsid w:val="002F3532"/>
    <w:rsid w:val="00303567"/>
    <w:rsid w:val="00363CE4"/>
    <w:rsid w:val="003656B0"/>
    <w:rsid w:val="003B2FB6"/>
    <w:rsid w:val="003D0854"/>
    <w:rsid w:val="00413D83"/>
    <w:rsid w:val="00463B14"/>
    <w:rsid w:val="004C23D5"/>
    <w:rsid w:val="004D0978"/>
    <w:rsid w:val="00585E69"/>
    <w:rsid w:val="005B3AA8"/>
    <w:rsid w:val="005C415F"/>
    <w:rsid w:val="006015B4"/>
    <w:rsid w:val="00610CDC"/>
    <w:rsid w:val="00621F4F"/>
    <w:rsid w:val="00631E7D"/>
    <w:rsid w:val="006600C3"/>
    <w:rsid w:val="0066649A"/>
    <w:rsid w:val="00705EBB"/>
    <w:rsid w:val="00751720"/>
    <w:rsid w:val="0075433A"/>
    <w:rsid w:val="007A29CD"/>
    <w:rsid w:val="007D1705"/>
    <w:rsid w:val="00825507"/>
    <w:rsid w:val="008417B7"/>
    <w:rsid w:val="008421FD"/>
    <w:rsid w:val="00854893"/>
    <w:rsid w:val="008C269E"/>
    <w:rsid w:val="008C6B1C"/>
    <w:rsid w:val="009338EE"/>
    <w:rsid w:val="00993F88"/>
    <w:rsid w:val="009A1AE1"/>
    <w:rsid w:val="00A03164"/>
    <w:rsid w:val="00A258E9"/>
    <w:rsid w:val="00A27C80"/>
    <w:rsid w:val="00A56FD0"/>
    <w:rsid w:val="00A70FD1"/>
    <w:rsid w:val="00A93CE0"/>
    <w:rsid w:val="00B131BF"/>
    <w:rsid w:val="00B13A9A"/>
    <w:rsid w:val="00B209B5"/>
    <w:rsid w:val="00B438B6"/>
    <w:rsid w:val="00B5544C"/>
    <w:rsid w:val="00B65717"/>
    <w:rsid w:val="00B812BA"/>
    <w:rsid w:val="00BB5CE9"/>
    <w:rsid w:val="00C35E3B"/>
    <w:rsid w:val="00C43A66"/>
    <w:rsid w:val="00C72402"/>
    <w:rsid w:val="00CB001C"/>
    <w:rsid w:val="00CC60CF"/>
    <w:rsid w:val="00D524E3"/>
    <w:rsid w:val="00DC75F7"/>
    <w:rsid w:val="00DE33FF"/>
    <w:rsid w:val="00DF2491"/>
    <w:rsid w:val="00E03A88"/>
    <w:rsid w:val="00E279D7"/>
    <w:rsid w:val="00E42692"/>
    <w:rsid w:val="00E601A4"/>
    <w:rsid w:val="00EB3FE5"/>
    <w:rsid w:val="00EC6FC3"/>
    <w:rsid w:val="00F648DC"/>
    <w:rsid w:val="00F86F6E"/>
    <w:rsid w:val="00F9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D7714-1D75-4E7B-86EB-A9F39D75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438B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5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C3EFDB05B13C44B0ED384C015A33E5" ma:contentTypeVersion="8" ma:contentTypeDescription="Opprett et nytt dokument." ma:contentTypeScope="" ma:versionID="2c3dce86e41086913a6d22b902bd9298">
  <xsd:schema xmlns:xsd="http://www.w3.org/2001/XMLSchema" xmlns:xs="http://www.w3.org/2001/XMLSchema" xmlns:p="http://schemas.microsoft.com/office/2006/metadata/properties" xmlns:ns2="0fba22f1-5a2e-48f1-a1e6-59eb37fc9b4b" xmlns:ns3="ed49a804-69ad-4d12-99b4-c782f7916bf7" targetNamespace="http://schemas.microsoft.com/office/2006/metadata/properties" ma:root="true" ma:fieldsID="94485dc334fed4483da451e6e53b5169" ns2:_="" ns3:_="">
    <xsd:import namespace="0fba22f1-5a2e-48f1-a1e6-59eb37fc9b4b"/>
    <xsd:import namespace="ed49a804-69ad-4d12-99b4-c782f7916b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a22f1-5a2e-48f1-a1e6-59eb37fc9b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9a804-69ad-4d12-99b4-c782f7916b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B65D1D-EFF3-4054-A14E-96014E744359}"/>
</file>

<file path=customXml/itemProps2.xml><?xml version="1.0" encoding="utf-8"?>
<ds:datastoreItem xmlns:ds="http://schemas.openxmlformats.org/officeDocument/2006/customXml" ds:itemID="{936A1D61-11F8-4341-81E2-984D6EB799FE}"/>
</file>

<file path=customXml/itemProps3.xml><?xml version="1.0" encoding="utf-8"?>
<ds:datastoreItem xmlns:ds="http://schemas.openxmlformats.org/officeDocument/2006/customXml" ds:itemID="{664B075C-2E91-4B46-AF82-1DBCB9601C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Best of Breed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Unni Flatås</dc:creator>
  <cp:keywords/>
  <dc:description/>
  <cp:lastModifiedBy>Unni Flatås</cp:lastModifiedBy>
  <cp:revision>3</cp:revision>
  <dcterms:created xsi:type="dcterms:W3CDTF">2016-12-15T11:59:00Z</dcterms:created>
  <dcterms:modified xsi:type="dcterms:W3CDTF">2017-01-11T13:49:00Z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0x01010080C3EFDB05B13C44B0ED384C015A33E5</vt:lpwstr>
  </property>
</Properties>
</file>